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CD" w:rsidRPr="00757FCD" w:rsidRDefault="00757FCD"/>
    <w:p w:rsidR="004B6616" w:rsidRDefault="004B6616" w:rsidP="004B66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C8B990E">
            <wp:extent cx="524510" cy="67691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FCD" w:rsidRPr="003E71E6" w:rsidRDefault="00757FCD" w:rsidP="00757F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71E6">
        <w:rPr>
          <w:b/>
          <w:sz w:val="28"/>
          <w:szCs w:val="28"/>
        </w:rPr>
        <w:t>КРАСНОЯРСКИЙ КРАЙ</w:t>
      </w:r>
    </w:p>
    <w:p w:rsidR="00757FCD" w:rsidRPr="003E71E6" w:rsidRDefault="00757FCD" w:rsidP="00757F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71E6">
        <w:rPr>
          <w:b/>
          <w:sz w:val="28"/>
          <w:szCs w:val="28"/>
        </w:rPr>
        <w:t>ПИРОВСКИЙ</w:t>
      </w:r>
      <w:r>
        <w:rPr>
          <w:b/>
          <w:sz w:val="28"/>
          <w:szCs w:val="28"/>
        </w:rPr>
        <w:t xml:space="preserve"> МУНИЦИПАЛЬНЫЙ</w:t>
      </w:r>
      <w:r w:rsidRPr="003E71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</w:t>
      </w:r>
    </w:p>
    <w:p w:rsidR="00757FCD" w:rsidRPr="003E71E6" w:rsidRDefault="00757FCD" w:rsidP="00757F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71E6">
        <w:rPr>
          <w:b/>
          <w:sz w:val="28"/>
          <w:szCs w:val="28"/>
        </w:rPr>
        <w:t xml:space="preserve">ПИРОВСКИЙ </w:t>
      </w:r>
      <w:r>
        <w:rPr>
          <w:b/>
          <w:sz w:val="28"/>
          <w:szCs w:val="28"/>
        </w:rPr>
        <w:t>ОКРУЖНОЙ</w:t>
      </w:r>
      <w:r w:rsidRPr="003E71E6">
        <w:rPr>
          <w:b/>
          <w:sz w:val="28"/>
          <w:szCs w:val="28"/>
        </w:rPr>
        <w:t xml:space="preserve"> СОВЕТ ДЕПУТАТОВ</w:t>
      </w:r>
    </w:p>
    <w:p w:rsidR="00757FCD" w:rsidRPr="003E71E6" w:rsidRDefault="00757FCD" w:rsidP="00757F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7FCD" w:rsidRPr="003E71E6" w:rsidRDefault="00757FCD" w:rsidP="00757F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71E6">
        <w:rPr>
          <w:b/>
          <w:sz w:val="28"/>
          <w:szCs w:val="28"/>
        </w:rPr>
        <w:t>РЕШЕНИЕ</w:t>
      </w:r>
    </w:p>
    <w:p w:rsidR="00757FCD" w:rsidRDefault="00757FCD" w:rsidP="00757F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57FCD" w:rsidTr="00E10B40">
        <w:tc>
          <w:tcPr>
            <w:tcW w:w="3190" w:type="dxa"/>
          </w:tcPr>
          <w:p w:rsidR="00757FCD" w:rsidRDefault="004B6616" w:rsidP="00E10B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29.09.2020</w:t>
            </w:r>
          </w:p>
        </w:tc>
        <w:tc>
          <w:tcPr>
            <w:tcW w:w="3190" w:type="dxa"/>
          </w:tcPr>
          <w:p w:rsidR="00757FCD" w:rsidRDefault="00757FCD" w:rsidP="00E10B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ED6E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Пировское</w:t>
            </w:r>
          </w:p>
        </w:tc>
        <w:tc>
          <w:tcPr>
            <w:tcW w:w="3191" w:type="dxa"/>
          </w:tcPr>
          <w:p w:rsidR="00757FCD" w:rsidRDefault="004B6616" w:rsidP="000C5C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C5CEA">
              <w:rPr>
                <w:sz w:val="28"/>
                <w:szCs w:val="28"/>
              </w:rPr>
              <w:t xml:space="preserve"> 2-5</w:t>
            </w:r>
            <w:r>
              <w:rPr>
                <w:sz w:val="28"/>
                <w:szCs w:val="28"/>
              </w:rPr>
              <w:t>р</w:t>
            </w:r>
          </w:p>
        </w:tc>
      </w:tr>
      <w:tr w:rsidR="00757FCD" w:rsidTr="00E10B40">
        <w:tc>
          <w:tcPr>
            <w:tcW w:w="6380" w:type="dxa"/>
            <w:gridSpan w:val="2"/>
          </w:tcPr>
          <w:p w:rsidR="00757FCD" w:rsidRDefault="00757FCD" w:rsidP="00E10B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7FCD" w:rsidRDefault="00757FCD" w:rsidP="00E10B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учета предложений по проекту устава Пировского муниципального округа Красноярского края и участия граждан в его обсуждении</w:t>
            </w:r>
          </w:p>
        </w:tc>
        <w:tc>
          <w:tcPr>
            <w:tcW w:w="3191" w:type="dxa"/>
          </w:tcPr>
          <w:p w:rsidR="00757FCD" w:rsidRDefault="00757FCD" w:rsidP="00E10B4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57FCD" w:rsidRPr="003E71E6" w:rsidRDefault="00757FCD" w:rsidP="00757F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7FCD" w:rsidRPr="003E71E6" w:rsidRDefault="00757FCD" w:rsidP="00757F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FCD" w:rsidRPr="003E71E6" w:rsidRDefault="00757FCD" w:rsidP="00757F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71E6">
        <w:rPr>
          <w:sz w:val="28"/>
          <w:szCs w:val="28"/>
        </w:rPr>
        <w:t xml:space="preserve">В соответствии со статьями 28, 44 Федерального закона от 06.10.2003 </w:t>
      </w:r>
      <w:r>
        <w:rPr>
          <w:sz w:val="28"/>
          <w:szCs w:val="28"/>
        </w:rPr>
        <w:t>№</w:t>
      </w:r>
      <w:r w:rsidRPr="003E71E6">
        <w:rPr>
          <w:sz w:val="28"/>
          <w:szCs w:val="28"/>
        </w:rPr>
        <w:t xml:space="preserve"> 131-ФЗ "Об общих принципах организации местного самоуправле</w:t>
      </w:r>
      <w:r>
        <w:rPr>
          <w:sz w:val="28"/>
          <w:szCs w:val="28"/>
        </w:rPr>
        <w:t xml:space="preserve">ния в Российской Федерации", Пировский окружной </w:t>
      </w:r>
      <w:proofErr w:type="gramStart"/>
      <w:r>
        <w:rPr>
          <w:sz w:val="28"/>
          <w:szCs w:val="28"/>
        </w:rPr>
        <w:t xml:space="preserve">Совет </w:t>
      </w:r>
      <w:r w:rsidRPr="003E71E6">
        <w:rPr>
          <w:sz w:val="28"/>
          <w:szCs w:val="28"/>
        </w:rPr>
        <w:t xml:space="preserve"> депутатов</w:t>
      </w:r>
      <w:proofErr w:type="gramEnd"/>
      <w:r w:rsidRPr="003E71E6">
        <w:rPr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Pr="003E71E6">
        <w:rPr>
          <w:sz w:val="28"/>
          <w:szCs w:val="28"/>
        </w:rPr>
        <w:t>:</w:t>
      </w:r>
    </w:p>
    <w:p w:rsidR="00757FCD" w:rsidRPr="003E71E6" w:rsidRDefault="00757FCD" w:rsidP="00757F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71E6">
        <w:rPr>
          <w:sz w:val="28"/>
          <w:szCs w:val="28"/>
        </w:rPr>
        <w:t xml:space="preserve">1. Утвердить Порядок учета предложений по проекту устава </w:t>
      </w:r>
      <w:r>
        <w:rPr>
          <w:sz w:val="28"/>
          <w:szCs w:val="28"/>
        </w:rPr>
        <w:t xml:space="preserve">Пировского муниципального округа </w:t>
      </w:r>
      <w:r w:rsidRPr="003E71E6">
        <w:rPr>
          <w:sz w:val="28"/>
          <w:szCs w:val="28"/>
        </w:rPr>
        <w:t>Красноярского края и участия граждан в его обсуждении согласно приложению.</w:t>
      </w:r>
    </w:p>
    <w:p w:rsidR="00757FCD" w:rsidRPr="003E71E6" w:rsidRDefault="00757FCD" w:rsidP="00757F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71E6">
        <w:rPr>
          <w:sz w:val="28"/>
          <w:szCs w:val="28"/>
        </w:rPr>
        <w:t>2. Конт</w:t>
      </w:r>
      <w:r w:rsidR="00ED6ED6">
        <w:rPr>
          <w:sz w:val="28"/>
          <w:szCs w:val="28"/>
        </w:rPr>
        <w:t>роль за выполнением настоящего р</w:t>
      </w:r>
      <w:r w:rsidRPr="003E71E6">
        <w:rPr>
          <w:sz w:val="28"/>
          <w:szCs w:val="28"/>
        </w:rPr>
        <w:t>ешения в</w:t>
      </w:r>
      <w:r>
        <w:rPr>
          <w:sz w:val="28"/>
          <w:szCs w:val="28"/>
        </w:rPr>
        <w:t xml:space="preserve">озложить на </w:t>
      </w:r>
      <w:r w:rsidR="00ED6ED6">
        <w:rPr>
          <w:sz w:val="28"/>
          <w:szCs w:val="28"/>
        </w:rPr>
        <w:t>комиссию по бюджетной, налоговой, экономической политике, земельным отношениям и правоохранительной деятельности</w:t>
      </w:r>
      <w:r w:rsidRPr="003E71E6">
        <w:rPr>
          <w:sz w:val="28"/>
          <w:szCs w:val="28"/>
        </w:rPr>
        <w:t>.</w:t>
      </w:r>
    </w:p>
    <w:p w:rsidR="00757FCD" w:rsidRPr="003E71E6" w:rsidRDefault="00757FCD" w:rsidP="00757F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71E6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 момента официального опубликования в газете «Заря».</w:t>
      </w:r>
    </w:p>
    <w:p w:rsidR="00757FCD" w:rsidRPr="003E71E6" w:rsidRDefault="00757FCD" w:rsidP="00757F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FCD" w:rsidRDefault="00757FCD" w:rsidP="00757F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43590" w:rsidTr="00D43590">
        <w:tc>
          <w:tcPr>
            <w:tcW w:w="4814" w:type="dxa"/>
          </w:tcPr>
          <w:p w:rsidR="00D43590" w:rsidRPr="00D43590" w:rsidRDefault="00D43590" w:rsidP="00D435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590">
              <w:rPr>
                <w:sz w:val="28"/>
                <w:szCs w:val="28"/>
              </w:rPr>
              <w:t xml:space="preserve">Председатель Пировского </w:t>
            </w:r>
          </w:p>
          <w:p w:rsidR="00D43590" w:rsidRPr="00D43590" w:rsidRDefault="00D43590" w:rsidP="00D435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D43590">
              <w:rPr>
                <w:sz w:val="28"/>
                <w:szCs w:val="28"/>
              </w:rPr>
              <w:t>окружного</w:t>
            </w:r>
            <w:proofErr w:type="gramEnd"/>
            <w:r w:rsidRPr="00D43590">
              <w:rPr>
                <w:sz w:val="28"/>
                <w:szCs w:val="28"/>
              </w:rPr>
              <w:t xml:space="preserve"> Совета депутатов</w:t>
            </w:r>
          </w:p>
          <w:p w:rsidR="00D43590" w:rsidRDefault="00D43590" w:rsidP="00D435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590">
              <w:rPr>
                <w:sz w:val="28"/>
                <w:szCs w:val="28"/>
              </w:rPr>
              <w:t xml:space="preserve">____________Г.И. </w:t>
            </w:r>
            <w:proofErr w:type="spellStart"/>
            <w:r w:rsidRPr="00D43590">
              <w:rPr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814" w:type="dxa"/>
          </w:tcPr>
          <w:p w:rsidR="00D43590" w:rsidRDefault="00D43590" w:rsidP="00D435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Исполняющий полномочия Главы </w:t>
            </w:r>
          </w:p>
          <w:p w:rsidR="00D43590" w:rsidRDefault="00D43590" w:rsidP="00D435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Пировского района</w:t>
            </w:r>
          </w:p>
          <w:p w:rsidR="00D43590" w:rsidRDefault="00D43590" w:rsidP="00D435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_______________ С.С. Ивченко</w:t>
            </w:r>
          </w:p>
          <w:p w:rsidR="00D43590" w:rsidRDefault="00D43590" w:rsidP="00D435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43590" w:rsidRDefault="00D43590" w:rsidP="00757F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D43590" w:rsidTr="00D43590">
        <w:tc>
          <w:tcPr>
            <w:tcW w:w="4814" w:type="dxa"/>
          </w:tcPr>
          <w:p w:rsidR="00D43590" w:rsidRDefault="00D43590" w:rsidP="00D435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D43590" w:rsidRDefault="00D43590" w:rsidP="00757F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43590" w:rsidRDefault="00D43590" w:rsidP="00757F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43590" w:rsidRDefault="00D43590" w:rsidP="00757F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19"/>
        <w:gridCol w:w="4319"/>
      </w:tblGrid>
      <w:tr w:rsidR="00757FCD" w:rsidTr="00E10B40">
        <w:tc>
          <w:tcPr>
            <w:tcW w:w="4785" w:type="dxa"/>
          </w:tcPr>
          <w:tbl>
            <w:tblPr>
              <w:tblW w:w="5103" w:type="dxa"/>
              <w:tblLook w:val="04A0" w:firstRow="1" w:lastRow="0" w:firstColumn="1" w:lastColumn="0" w:noHBand="0" w:noVBand="1"/>
            </w:tblPr>
            <w:tblGrid>
              <w:gridCol w:w="5103"/>
            </w:tblGrid>
            <w:tr w:rsidR="00D43590" w:rsidRPr="00671169" w:rsidTr="00D43590">
              <w:tc>
                <w:tcPr>
                  <w:tcW w:w="5103" w:type="dxa"/>
                  <w:hideMark/>
                </w:tcPr>
                <w:p w:rsidR="00D43590" w:rsidRPr="00D43590" w:rsidRDefault="00D43590" w:rsidP="00D43590">
                  <w:pPr>
                    <w:tabs>
                      <w:tab w:val="left" w:pos="1440"/>
                    </w:tabs>
                    <w:spacing w:line="252" w:lineRule="auto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eastAsia="en-US" w:bidi="ru-RU"/>
                    </w:rPr>
                  </w:pPr>
                  <w:r>
                    <w:rPr>
                      <w:i/>
                      <w:iCs/>
                      <w:sz w:val="28"/>
                      <w:szCs w:val="28"/>
                      <w:shd w:val="clear" w:color="auto" w:fill="FFFFFF"/>
                      <w:lang w:eastAsia="en-US" w:bidi="ru-RU"/>
                    </w:rPr>
                    <w:t xml:space="preserve">     </w:t>
                  </w:r>
                </w:p>
                <w:p w:rsidR="00D43590" w:rsidRPr="00671169" w:rsidRDefault="00D43590" w:rsidP="00D43590">
                  <w:pPr>
                    <w:spacing w:line="252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671169">
                    <w:rPr>
                      <w:iCs/>
                      <w:sz w:val="28"/>
                      <w:szCs w:val="28"/>
                      <w:shd w:val="clear" w:color="auto" w:fill="FFFFFF"/>
                      <w:lang w:eastAsia="en-US" w:bidi="ru-RU"/>
                    </w:rPr>
                    <w:t xml:space="preserve">                 </w:t>
                  </w:r>
                  <w:r>
                    <w:rPr>
                      <w:iCs/>
                      <w:sz w:val="28"/>
                      <w:szCs w:val="28"/>
                      <w:shd w:val="clear" w:color="auto" w:fill="FFFFFF"/>
                      <w:lang w:eastAsia="en-US" w:bidi="ru-RU"/>
                    </w:rPr>
                    <w:t xml:space="preserve">  </w:t>
                  </w:r>
                  <w:r w:rsidRPr="00671169">
                    <w:rPr>
                      <w:iCs/>
                      <w:sz w:val="28"/>
                      <w:szCs w:val="28"/>
                      <w:shd w:val="clear" w:color="auto" w:fill="FFFFFF"/>
                      <w:lang w:eastAsia="en-US" w:bidi="ru-RU"/>
                    </w:rPr>
                    <w:t xml:space="preserve"> </w:t>
                  </w:r>
                </w:p>
              </w:tc>
            </w:tr>
          </w:tbl>
          <w:p w:rsidR="00757FCD" w:rsidRDefault="00757FCD" w:rsidP="00E10B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57FCD" w:rsidRDefault="00757FCD" w:rsidP="00E10B4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57FCD" w:rsidRPr="003E71E6" w:rsidRDefault="00757FCD" w:rsidP="00757F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FCD" w:rsidRPr="003E71E6" w:rsidRDefault="00757FCD" w:rsidP="00757F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FCD" w:rsidRDefault="00757FCD" w:rsidP="00757F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  <w:gridCol w:w="5244"/>
      </w:tblGrid>
      <w:tr w:rsidR="00757FCD" w:rsidTr="000C5CEA">
        <w:tc>
          <w:tcPr>
            <w:tcW w:w="4395" w:type="dxa"/>
          </w:tcPr>
          <w:p w:rsidR="00757FCD" w:rsidRDefault="00757FCD" w:rsidP="00D4359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ED6ED6" w:rsidRDefault="00D43590" w:rsidP="00ED6ED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bookmarkStart w:id="0" w:name="_GoBack"/>
            <w:bookmarkEnd w:id="0"/>
            <w:r w:rsidR="00757FCD" w:rsidRPr="003E71E6">
              <w:rPr>
                <w:sz w:val="28"/>
                <w:szCs w:val="28"/>
              </w:rPr>
              <w:t>риложение</w:t>
            </w:r>
          </w:p>
          <w:p w:rsidR="00757FCD" w:rsidRPr="003E71E6" w:rsidRDefault="00757FCD" w:rsidP="00ED6ED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gramStart"/>
            <w:r w:rsidRPr="003E71E6">
              <w:rPr>
                <w:sz w:val="28"/>
                <w:szCs w:val="28"/>
              </w:rPr>
              <w:t>к</w:t>
            </w:r>
            <w:proofErr w:type="gramEnd"/>
            <w:r w:rsidRPr="003E71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3E71E6">
              <w:rPr>
                <w:sz w:val="28"/>
                <w:szCs w:val="28"/>
              </w:rPr>
              <w:t>ешению</w:t>
            </w:r>
            <w:r>
              <w:rPr>
                <w:sz w:val="28"/>
                <w:szCs w:val="28"/>
              </w:rPr>
              <w:t xml:space="preserve"> Пировского окружного Совета депутатов от </w:t>
            </w:r>
            <w:r w:rsidR="00ED6ED6">
              <w:rPr>
                <w:sz w:val="28"/>
                <w:szCs w:val="28"/>
              </w:rPr>
              <w:t>29.09.2020 №</w:t>
            </w:r>
            <w:r w:rsidR="000C5CEA">
              <w:rPr>
                <w:sz w:val="28"/>
                <w:szCs w:val="28"/>
              </w:rPr>
              <w:t xml:space="preserve"> 2-5</w:t>
            </w:r>
            <w:r w:rsidR="00ED6ED6">
              <w:rPr>
                <w:sz w:val="28"/>
                <w:szCs w:val="28"/>
              </w:rPr>
              <w:t>р</w:t>
            </w:r>
          </w:p>
          <w:p w:rsidR="00757FCD" w:rsidRDefault="00757FCD" w:rsidP="00E10B40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757FCD" w:rsidRDefault="00757FCD" w:rsidP="00757F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57FCD" w:rsidRPr="003E71E6" w:rsidRDefault="00757FCD" w:rsidP="00757F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71E6">
        <w:rPr>
          <w:sz w:val="28"/>
          <w:szCs w:val="28"/>
        </w:rPr>
        <w:t>ПОРЯДОК</w:t>
      </w:r>
    </w:p>
    <w:p w:rsidR="00757FCD" w:rsidRPr="003E71E6" w:rsidRDefault="00757FCD" w:rsidP="00757F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71E6">
        <w:rPr>
          <w:sz w:val="28"/>
          <w:szCs w:val="28"/>
        </w:rPr>
        <w:t xml:space="preserve">УЧЕТА ПРЕДЛОЖЕНИЙ ПО ПРОЕКТУ УСТАВА </w:t>
      </w:r>
      <w:r>
        <w:rPr>
          <w:sz w:val="28"/>
          <w:szCs w:val="28"/>
        </w:rPr>
        <w:t>ПИРОВСКОГО МУНИЦИПАЛЬНОГО ОКРУГА</w:t>
      </w:r>
    </w:p>
    <w:p w:rsidR="00757FCD" w:rsidRPr="003E71E6" w:rsidRDefault="00757FCD" w:rsidP="00757F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71E6">
        <w:rPr>
          <w:sz w:val="28"/>
          <w:szCs w:val="28"/>
        </w:rPr>
        <w:t>КРАСНОЯРСКОГО КРАЯ И УЧАСТИЯ ГРАЖДАН В ЕГО ОБСУЖДЕНИИ</w:t>
      </w:r>
    </w:p>
    <w:p w:rsidR="00757FCD" w:rsidRPr="003E71E6" w:rsidRDefault="00757FCD" w:rsidP="00757F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FCD" w:rsidRPr="003E71E6" w:rsidRDefault="00757FCD" w:rsidP="00757F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71E6">
        <w:rPr>
          <w:sz w:val="28"/>
          <w:szCs w:val="28"/>
        </w:rPr>
        <w:t xml:space="preserve">1. Настоящий Порядок разработан в соответствии с Федеральным законом от 06.10.2003 </w:t>
      </w:r>
      <w:r>
        <w:rPr>
          <w:sz w:val="28"/>
          <w:szCs w:val="28"/>
        </w:rPr>
        <w:t>№</w:t>
      </w:r>
      <w:r w:rsidRPr="003E71E6">
        <w:rPr>
          <w:sz w:val="28"/>
          <w:szCs w:val="28"/>
        </w:rPr>
        <w:t>131-ФЗ "Об общих принципах организации местного самоуправления в Российской Федерации" и направлен на реализацию прав граждан на участие в обсуждении изменений, вносимых в Устав района.</w:t>
      </w:r>
    </w:p>
    <w:p w:rsidR="00757FCD" w:rsidRPr="003E71E6" w:rsidRDefault="00757FCD" w:rsidP="00757F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Проект устава Пировского</w:t>
      </w:r>
      <w:r w:rsidR="00512CAC">
        <w:rPr>
          <w:sz w:val="28"/>
          <w:szCs w:val="28"/>
        </w:rPr>
        <w:t xml:space="preserve"> </w:t>
      </w:r>
      <w:proofErr w:type="gramStart"/>
      <w:r w:rsidR="00512CAC">
        <w:rPr>
          <w:sz w:val="28"/>
          <w:szCs w:val="28"/>
        </w:rPr>
        <w:t xml:space="preserve">муниципального </w:t>
      </w:r>
      <w:r w:rsidRPr="003E71E6">
        <w:rPr>
          <w:sz w:val="28"/>
          <w:szCs w:val="28"/>
        </w:rPr>
        <w:t xml:space="preserve"> </w:t>
      </w:r>
      <w:r w:rsidR="00512CAC">
        <w:rPr>
          <w:sz w:val="28"/>
          <w:szCs w:val="28"/>
        </w:rPr>
        <w:t>округа</w:t>
      </w:r>
      <w:proofErr w:type="gramEnd"/>
      <w:r w:rsidRPr="003E71E6">
        <w:rPr>
          <w:sz w:val="28"/>
          <w:szCs w:val="28"/>
        </w:rPr>
        <w:t xml:space="preserve"> подлежит официальному опубликованию не позднее чем за 30 дней до дня рассмо</w:t>
      </w:r>
      <w:r w:rsidR="00512CAC">
        <w:rPr>
          <w:sz w:val="28"/>
          <w:szCs w:val="28"/>
        </w:rPr>
        <w:t>трения Пировским окружным</w:t>
      </w:r>
      <w:r>
        <w:rPr>
          <w:sz w:val="28"/>
          <w:szCs w:val="28"/>
        </w:rPr>
        <w:t xml:space="preserve"> Советом </w:t>
      </w:r>
      <w:r w:rsidRPr="003E71E6">
        <w:rPr>
          <w:sz w:val="28"/>
          <w:szCs w:val="28"/>
        </w:rPr>
        <w:t xml:space="preserve"> депутатов данного проекта с одновременным опубликованием настоящего Порядка.</w:t>
      </w:r>
    </w:p>
    <w:p w:rsidR="00757FCD" w:rsidRPr="003E71E6" w:rsidRDefault="00757FCD" w:rsidP="00757F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71E6">
        <w:rPr>
          <w:sz w:val="28"/>
          <w:szCs w:val="28"/>
        </w:rPr>
        <w:t xml:space="preserve">3. Предложения по проекту устава могут вноситься гражданами Российской Федерации, проживающими на территории </w:t>
      </w:r>
      <w:r>
        <w:rPr>
          <w:sz w:val="28"/>
          <w:szCs w:val="28"/>
        </w:rPr>
        <w:t>Пировского</w:t>
      </w:r>
      <w:r w:rsidR="00512CAC">
        <w:rPr>
          <w:sz w:val="28"/>
          <w:szCs w:val="28"/>
        </w:rPr>
        <w:t xml:space="preserve"> муниципального</w:t>
      </w:r>
      <w:r w:rsidRPr="003E71E6">
        <w:rPr>
          <w:sz w:val="28"/>
          <w:szCs w:val="28"/>
        </w:rPr>
        <w:t xml:space="preserve"> </w:t>
      </w:r>
      <w:r w:rsidR="00512CAC">
        <w:rPr>
          <w:sz w:val="28"/>
          <w:szCs w:val="28"/>
        </w:rPr>
        <w:t>округа</w:t>
      </w:r>
      <w:r w:rsidRPr="003E71E6">
        <w:rPr>
          <w:sz w:val="28"/>
          <w:szCs w:val="28"/>
        </w:rPr>
        <w:t xml:space="preserve"> и обладающими избирательным правом.</w:t>
      </w:r>
      <w:r w:rsidR="00512CAC">
        <w:rPr>
          <w:sz w:val="28"/>
          <w:szCs w:val="28"/>
        </w:rPr>
        <w:t xml:space="preserve"> </w:t>
      </w:r>
      <w:r w:rsidRPr="003E71E6">
        <w:rPr>
          <w:sz w:val="28"/>
          <w:szCs w:val="28"/>
        </w:rPr>
        <w:t>Предложения по проекту устава подаются предсе</w:t>
      </w:r>
      <w:r>
        <w:rPr>
          <w:sz w:val="28"/>
          <w:szCs w:val="28"/>
        </w:rPr>
        <w:t xml:space="preserve">дателю </w:t>
      </w:r>
      <w:r w:rsidR="00512CAC">
        <w:rPr>
          <w:sz w:val="28"/>
          <w:szCs w:val="28"/>
        </w:rPr>
        <w:t>Пировского окружного</w:t>
      </w:r>
      <w:r>
        <w:rPr>
          <w:sz w:val="28"/>
          <w:szCs w:val="28"/>
        </w:rPr>
        <w:t xml:space="preserve"> Совета</w:t>
      </w:r>
      <w:r w:rsidRPr="003E71E6">
        <w:rPr>
          <w:sz w:val="28"/>
          <w:szCs w:val="28"/>
        </w:rPr>
        <w:t xml:space="preserve"> депутатов в письменном виде в течение 10 дней со дня его опубликования и передаются в комиссию по организации и подготовке публичных слушаний (далее - комиссия).</w:t>
      </w:r>
    </w:p>
    <w:p w:rsidR="00757FCD" w:rsidRPr="003E71E6" w:rsidRDefault="00757FCD" w:rsidP="00757F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71E6">
        <w:rPr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757FCD" w:rsidRPr="003E71E6" w:rsidRDefault="00757FCD" w:rsidP="00757F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71E6">
        <w:rPr>
          <w:sz w:val="28"/>
          <w:szCs w:val="28"/>
        </w:rPr>
        <w:t xml:space="preserve">5. Проект устава, а также вынесенные на публичные слушания предложения граждан подлежат обсуждению на публичных слушаниях согласно Положению о публичных слушаниях в </w:t>
      </w:r>
      <w:r>
        <w:rPr>
          <w:sz w:val="28"/>
          <w:szCs w:val="28"/>
        </w:rPr>
        <w:t>Пировском</w:t>
      </w:r>
      <w:r w:rsidR="00512CAC">
        <w:rPr>
          <w:sz w:val="28"/>
          <w:szCs w:val="28"/>
        </w:rPr>
        <w:t xml:space="preserve"> муниципальном округе</w:t>
      </w:r>
      <w:r w:rsidRPr="003E71E6">
        <w:rPr>
          <w:sz w:val="28"/>
          <w:szCs w:val="28"/>
        </w:rPr>
        <w:t>.</w:t>
      </w:r>
    </w:p>
    <w:p w:rsidR="00757FCD" w:rsidRPr="003E71E6" w:rsidRDefault="00757FCD" w:rsidP="00757F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71E6">
        <w:rPr>
          <w:sz w:val="28"/>
          <w:szCs w:val="28"/>
        </w:rPr>
        <w:t>6. Итоговые документы публичных слушаний н</w:t>
      </w:r>
      <w:r w:rsidR="00512CAC">
        <w:rPr>
          <w:sz w:val="28"/>
          <w:szCs w:val="28"/>
        </w:rPr>
        <w:t>аправляются комиссией в Пировский окружной</w:t>
      </w:r>
      <w:r w:rsidRPr="003E71E6">
        <w:rPr>
          <w:sz w:val="28"/>
          <w:szCs w:val="28"/>
        </w:rPr>
        <w:t xml:space="preserve"> Совет на следующий рабочий день после проведения публичных слушаний и учитываются депутатами при рассмотрении проекта устава на сессии </w:t>
      </w:r>
      <w:r w:rsidR="00512CAC">
        <w:rPr>
          <w:sz w:val="28"/>
          <w:szCs w:val="28"/>
        </w:rPr>
        <w:t>Пировского окружного</w:t>
      </w:r>
      <w:r w:rsidRPr="003E71E6">
        <w:rPr>
          <w:sz w:val="28"/>
          <w:szCs w:val="28"/>
        </w:rPr>
        <w:t xml:space="preserve"> Совета депутатов.</w:t>
      </w:r>
    </w:p>
    <w:p w:rsidR="00757FCD" w:rsidRPr="003E71E6" w:rsidRDefault="00757FCD" w:rsidP="00757F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0311" w:rsidRDefault="00B91798"/>
    <w:p w:rsidR="00757FCD" w:rsidRDefault="00757FCD"/>
    <w:sectPr w:rsidR="00757FCD" w:rsidSect="00757F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F3"/>
    <w:rsid w:val="000C5CEA"/>
    <w:rsid w:val="004B6616"/>
    <w:rsid w:val="00512CAC"/>
    <w:rsid w:val="00757FCD"/>
    <w:rsid w:val="00857963"/>
    <w:rsid w:val="008D68A5"/>
    <w:rsid w:val="00B466F3"/>
    <w:rsid w:val="00B87DB7"/>
    <w:rsid w:val="00B91798"/>
    <w:rsid w:val="00D43590"/>
    <w:rsid w:val="00DB287F"/>
    <w:rsid w:val="00E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9837B-858E-4168-AE28-D45CEA74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7D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10</cp:revision>
  <cp:lastPrinted>2020-09-30T08:18:00Z</cp:lastPrinted>
  <dcterms:created xsi:type="dcterms:W3CDTF">2020-09-27T04:17:00Z</dcterms:created>
  <dcterms:modified xsi:type="dcterms:W3CDTF">2020-09-30T08:29:00Z</dcterms:modified>
</cp:coreProperties>
</file>